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CF30E">
      <w:pPr>
        <w:jc w:val="center"/>
        <w:outlineLvl w:val="2"/>
        <w:rPr>
          <w:rFonts w:ascii="宋体" w:hAnsi="宋体"/>
          <w:b/>
          <w:sz w:val="28"/>
        </w:rPr>
      </w:pPr>
      <w:bookmarkStart w:id="17" w:name="_GoBack"/>
      <w:r>
        <w:rPr>
          <w:rFonts w:hint="eastAsia" w:ascii="宋体" w:hAnsi="宋体"/>
          <w:b/>
          <w:sz w:val="28"/>
        </w:rPr>
        <w:t>反腐败、反商业</w:t>
      </w:r>
      <w:r>
        <w:rPr>
          <w:rFonts w:ascii="宋体" w:hAnsi="宋体"/>
          <w:b/>
          <w:sz w:val="28"/>
        </w:rPr>
        <w:t>贿赂和反舞弊承诺书</w:t>
      </w:r>
      <w:bookmarkEnd w:id="17"/>
      <w:r>
        <w:rPr>
          <w:rFonts w:ascii="宋体" w:hAnsi="宋体"/>
          <w:b/>
          <w:sz w:val="28"/>
        </w:rPr>
        <w:tab/>
      </w:r>
    </w:p>
    <w:p w14:paraId="014861D1">
      <w:pPr>
        <w:jc w:val="center"/>
        <w:outlineLvl w:val="2"/>
        <w:rPr>
          <w:rFonts w:ascii="宋体" w:hAnsi="宋体"/>
          <w:b/>
          <w:sz w:val="28"/>
        </w:rPr>
      </w:pPr>
    </w:p>
    <w:p w14:paraId="432FB437">
      <w:pPr>
        <w:adjustRightInd w:val="0"/>
        <w:snapToGrid w:val="0"/>
        <w:spacing w:line="360" w:lineRule="auto"/>
        <w:rPr>
          <w:rFonts w:ascii="宋体" w:hAnsi="宋体" w:cstheme="minorBidi"/>
          <w:b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theme="minorBidi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XXX</w:t>
      </w:r>
      <w:r>
        <w:rPr>
          <w:rFonts w:ascii="宋体" w:hAnsi="宋体" w:cstheme="minorBidi"/>
          <w:b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宋体" w:hAnsi="宋体" w:cstheme="minorBidi"/>
          <w:b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：</w:t>
      </w:r>
    </w:p>
    <w:p w14:paraId="48A2EEF8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为充分维护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公司（以下称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或贵司）及其关联方相关权益，避免因违法违规行为可能导致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贵司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的损失或不利影响，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我方无条件地作出承诺如下：</w:t>
      </w:r>
    </w:p>
    <w:p w14:paraId="4CDB0820">
      <w:pPr>
        <w:tabs>
          <w:tab w:val="left" w:pos="851"/>
        </w:tabs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我方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承诺并保证，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于任何时间及情况下，在处理与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相关的事务时，我方、我方关联方、我方人员（包括但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不限于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正式员工、返聘员工、劳务派遣人员及该等人员的近亲属、朋友等）、我方代理人、顾问、相关中介机构及其他我方可能控制或影响的主体（“我方利益相关人”），将严格遵守相关法律、法规及规范性文件实施相关行为，确保廉洁自律，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杜绝商业贿赂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、商业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腐败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等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行为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我方及我方利益相关人保证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不以任何方式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直接或间接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地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相关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（包括但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不限于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正式员工、返聘员工、劳务派遣人员及该等人员的近亲属、朋友等）及其他可能对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产生影响的主体（“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利益相关人”）提供任何不正当利益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，包括但不限于：</w:t>
      </w:r>
    </w:p>
    <w:p w14:paraId="4E1AC1A7">
      <w:pPr>
        <w:adjustRightInd w:val="0"/>
        <w:snapToGrid w:val="0"/>
        <w:spacing w:line="360" w:lineRule="auto"/>
        <w:ind w:firstLine="200"/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1）以佣金、礼金、抽成费、中介费、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咨询费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、劳务费、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赞助费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、宣传费、回扣金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馈赠、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感谢费等名义向利益相关人提供现金、银行卡（折）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、股权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股份、有价证券（如购物卡、提货单、会员卡、打折卡、代币券）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、购物卡/券、贵重物品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信用卡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等财物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；</w:t>
      </w:r>
    </w:p>
    <w:p w14:paraId="77D4239B">
      <w:pPr>
        <w:adjustRightInd w:val="0"/>
        <w:snapToGrid w:val="0"/>
        <w:spacing w:line="360" w:lineRule="auto"/>
        <w:ind w:firstLine="200"/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2）以出借、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免费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出租等名义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供利益相关人占有、使用财物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；</w:t>
      </w:r>
    </w:p>
    <w:p w14:paraId="239E16A8">
      <w:pPr>
        <w:adjustRightInd w:val="0"/>
        <w:snapToGrid w:val="0"/>
        <w:spacing w:line="360" w:lineRule="auto"/>
        <w:ind w:firstLine="200"/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3）向利益相关人提供宴请、旅游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娱乐、健身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活动、国内外考察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等服务或优惠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或代为支付任何消费价款；</w:t>
      </w:r>
    </w:p>
    <w:p w14:paraId="44C39B83">
      <w:pPr>
        <w:adjustRightInd w:val="0"/>
        <w:snapToGrid w:val="0"/>
        <w:spacing w:line="360" w:lineRule="auto"/>
        <w:ind w:firstLine="200"/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4）向利益相关人提供免费或低于市场价格的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购房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购车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、住房装修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等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服务；</w:t>
      </w:r>
    </w:p>
    <w:p w14:paraId="0C97D4FC">
      <w:pPr>
        <w:adjustRightInd w:val="0"/>
        <w:snapToGrid w:val="0"/>
        <w:spacing w:line="360" w:lineRule="auto"/>
        <w:ind w:firstLine="200"/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5）向利益相关人提供各种形式的非财产性利益，包括但不限于就学、就业、荣誉、特殊待遇，以及其他帮助；</w:t>
      </w:r>
    </w:p>
    <w:p w14:paraId="2120D139">
      <w:pPr>
        <w:adjustRightInd w:val="0"/>
        <w:snapToGrid w:val="0"/>
        <w:spacing w:line="360" w:lineRule="auto"/>
        <w:ind w:firstLine="200"/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）向利益相关人提供工作岗位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职务或其他工作便利；</w:t>
      </w:r>
    </w:p>
    <w:p w14:paraId="52088C14">
      <w:pPr>
        <w:adjustRightInd w:val="0"/>
        <w:snapToGrid w:val="0"/>
        <w:spacing w:line="360" w:lineRule="auto"/>
        <w:ind w:firstLine="200"/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）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向利益相关人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支付或给予报销任何费用（包括但不限于向利益相关人支付的佣金、宣传费、劳务费、咨询费、赞助费、促销费等各种名目的费用，以及为利益相关人报销的各种费用）；</w:t>
      </w:r>
    </w:p>
    <w:p w14:paraId="5DD6D144">
      <w:pPr>
        <w:adjustRightInd w:val="0"/>
        <w:snapToGrid w:val="0"/>
        <w:spacing w:line="360" w:lineRule="auto"/>
        <w:ind w:firstLine="200"/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）以各种回扣和折扣、现金返还、提供担保、减免债务、活动抽奖、赌博等形式给予好处；</w:t>
      </w:r>
    </w:p>
    <w:p w14:paraId="70C4F184">
      <w:pPr>
        <w:adjustRightInd w:val="0"/>
        <w:snapToGrid w:val="0"/>
        <w:spacing w:line="360" w:lineRule="auto"/>
        <w:ind w:firstLine="200"/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）以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其他任何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不正当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方式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或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手段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实施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贿赂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腐败行为。</w:t>
      </w:r>
    </w:p>
    <w:p w14:paraId="52798F76">
      <w:pPr>
        <w:tabs>
          <w:tab w:val="left" w:pos="851"/>
        </w:tabs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我方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承诺并保证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，于任何时间及情况下，在处理与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相关的事务时，我方、我方关联方、我方人员（包括但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不限于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正式员工、返聘员工、劳务派遣人员及该等人员的近亲属、朋友等）、我方代理人、顾问、相关中介机构及其他我方可能控制或影响的主体（“我方利益相关人”），将严格遵守相关法律、法规及规范性文件实施相关行为，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杜绝舞弊行为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我方及我方利益相关人保证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不以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欺骗等违法违规手段谋取不正当利益或损害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及其关联方利益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包括但不限于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：</w:t>
      </w:r>
    </w:p>
    <w:p w14:paraId="4A2701FE">
      <w:pPr>
        <w:widowControl/>
        <w:adjustRightInd w:val="0"/>
        <w:snapToGrid w:val="0"/>
        <w:spacing w:line="360" w:lineRule="auto"/>
        <w:ind w:firstLine="200"/>
        <w:jc w:val="left"/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（1）出售不存在或者不真实的资产；</w:t>
      </w:r>
    </w:p>
    <w:p w14:paraId="52ED03EB">
      <w:pPr>
        <w:widowControl/>
        <w:adjustRightInd w:val="0"/>
        <w:snapToGrid w:val="0"/>
        <w:spacing w:line="360" w:lineRule="auto"/>
        <w:ind w:firstLine="200"/>
        <w:jc w:val="left"/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（2）故意错报交易事项、记录虚假的交易事项，使财务报表使用者误解而作出不适当的投融资决策；</w:t>
      </w:r>
    </w:p>
    <w:p w14:paraId="2C4E0763">
      <w:pPr>
        <w:widowControl/>
        <w:adjustRightInd w:val="0"/>
        <w:snapToGrid w:val="0"/>
        <w:spacing w:line="360" w:lineRule="auto"/>
        <w:ind w:firstLine="200"/>
        <w:jc w:val="left"/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（3）隐瞒或者删除应当对外披露的重要信息；</w:t>
      </w:r>
    </w:p>
    <w:p w14:paraId="640E7110">
      <w:pPr>
        <w:widowControl/>
        <w:adjustRightInd w:val="0"/>
        <w:snapToGrid w:val="0"/>
        <w:spacing w:line="360" w:lineRule="auto"/>
        <w:ind w:firstLine="200"/>
        <w:jc w:val="left"/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（4）从事违法违规的经营活动；</w:t>
      </w:r>
    </w:p>
    <w:p w14:paraId="337D70CE">
      <w:pPr>
        <w:widowControl/>
        <w:adjustRightInd w:val="0"/>
        <w:snapToGrid w:val="0"/>
        <w:spacing w:line="360" w:lineRule="auto"/>
        <w:ind w:firstLine="200"/>
        <w:jc w:val="left"/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（5）偷逃税款；</w:t>
      </w:r>
    </w:p>
    <w:p w14:paraId="318BC26B">
      <w:pPr>
        <w:widowControl/>
        <w:adjustRightInd w:val="0"/>
        <w:snapToGrid w:val="0"/>
        <w:spacing w:line="360" w:lineRule="auto"/>
        <w:ind w:firstLine="200"/>
        <w:jc w:val="left"/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6）其他损害或谋取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贵司及其关联方相关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利益的舞弊行为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。</w:t>
      </w:r>
    </w:p>
    <w:p w14:paraId="4FB00703">
      <w:pPr>
        <w:tabs>
          <w:tab w:val="left" w:pos="851"/>
        </w:tabs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3.我方承诺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，我方及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我方利益相关人与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及其利益相关人不存在任何关联关系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不属于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之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关联方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；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如我方及我方利益相关人与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及其利益相关人存在任何关联关系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则我方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承诺将向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贵司主动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予以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书面披露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披露文件与我司其他相关资质文件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同时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提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供；为本承诺函之目的，关联方的范围等同于《</w:t>
      </w:r>
      <w:r>
        <w:rPr>
          <w:rFonts w:hint="eastAsia" w:ascii="宋体" w:hAnsi="宋体" w:cstheme="minorBidi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银行保险机构关联交易管理办法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》规定的“关联方”范围。</w:t>
      </w:r>
    </w:p>
    <w:p w14:paraId="5579DF0D">
      <w:pPr>
        <w:tabs>
          <w:tab w:val="left" w:pos="851"/>
        </w:tabs>
        <w:adjustRightInd w:val="0"/>
        <w:snapToGrid w:val="0"/>
        <w:spacing w:line="360" w:lineRule="auto"/>
        <w:ind w:firstLine="420" w:firstLineChars="200"/>
        <w:rPr>
          <w:rFonts w:ascii="宋体" w:hAnsi="宋体"/>
          <w:szCs w:val="21"/>
          <w:lang w:val="en"/>
        </w:rPr>
      </w:pPr>
      <w:r>
        <w:rPr>
          <w:rFonts w:ascii="宋体" w:hAnsi="宋体"/>
          <w:szCs w:val="21"/>
          <w:lang w:val="en"/>
        </w:rPr>
        <w:t>4.</w:t>
      </w:r>
      <w:r>
        <w:rPr>
          <w:rFonts w:hint="eastAsia" w:ascii="宋体" w:hAnsi="宋体"/>
          <w:szCs w:val="21"/>
          <w:lang w:val="en"/>
        </w:rPr>
        <w:t>我方</w:t>
      </w:r>
      <w:r>
        <w:rPr>
          <w:rFonts w:ascii="宋体" w:hAnsi="宋体"/>
          <w:szCs w:val="21"/>
          <w:lang w:val="en"/>
        </w:rPr>
        <w:t>承诺</w:t>
      </w:r>
      <w:r>
        <w:rPr>
          <w:rFonts w:hint="eastAsia" w:ascii="宋体" w:hAnsi="宋体"/>
          <w:szCs w:val="21"/>
          <w:lang w:val="en"/>
        </w:rPr>
        <w:t>，</w:t>
      </w:r>
      <w:r>
        <w:rPr>
          <w:rFonts w:ascii="宋体" w:hAnsi="宋体"/>
          <w:szCs w:val="21"/>
          <w:lang w:val="en"/>
        </w:rPr>
        <w:t>于</w:t>
      </w:r>
      <w:r>
        <w:rPr>
          <w:rFonts w:hint="eastAsia" w:ascii="宋体" w:hAnsi="宋体"/>
          <w:szCs w:val="21"/>
          <w:lang w:val="en"/>
        </w:rPr>
        <w:t>任何</w:t>
      </w:r>
      <w:r>
        <w:rPr>
          <w:rFonts w:ascii="宋体" w:hAnsi="宋体"/>
          <w:szCs w:val="21"/>
          <w:lang w:val="en"/>
        </w:rPr>
        <w:t>时间及情况下，我方利益相关人将严格按照适用的会计准则</w:t>
      </w:r>
      <w:r>
        <w:rPr>
          <w:rFonts w:hint="eastAsia" w:ascii="宋体" w:hAnsi="宋体"/>
          <w:szCs w:val="21"/>
          <w:lang w:val="en"/>
        </w:rPr>
        <w:t>及时、准确地记录</w:t>
      </w:r>
      <w:r>
        <w:rPr>
          <w:rFonts w:ascii="宋体" w:hAnsi="宋体"/>
          <w:szCs w:val="21"/>
          <w:lang w:val="en"/>
        </w:rPr>
        <w:t>财务情况，</w:t>
      </w:r>
      <w:r>
        <w:rPr>
          <w:rFonts w:hint="eastAsia" w:ascii="宋体" w:hAnsi="宋体"/>
          <w:szCs w:val="21"/>
          <w:lang w:val="en"/>
        </w:rPr>
        <w:t>并妥善保存相应</w:t>
      </w:r>
      <w:r>
        <w:rPr>
          <w:rFonts w:ascii="宋体" w:hAnsi="宋体"/>
          <w:szCs w:val="21"/>
          <w:lang w:val="en"/>
        </w:rPr>
        <w:t>的原始凭证，确保我方与</w:t>
      </w:r>
      <w:r>
        <w:rPr>
          <w:rFonts w:hint="eastAsia" w:ascii="宋体" w:hAnsi="宋体"/>
          <w:szCs w:val="21"/>
          <w:lang w:val="en-US" w:eastAsia="zh-CN"/>
        </w:rPr>
        <w:t>时光分期</w:t>
      </w:r>
      <w:r>
        <w:rPr>
          <w:rFonts w:hint="eastAsia" w:ascii="宋体" w:hAnsi="宋体"/>
          <w:szCs w:val="21"/>
          <w:lang w:val="en"/>
        </w:rPr>
        <w:t>相关</w:t>
      </w:r>
      <w:r>
        <w:rPr>
          <w:rFonts w:ascii="宋体" w:hAnsi="宋体"/>
          <w:szCs w:val="21"/>
          <w:lang w:val="en"/>
        </w:rPr>
        <w:t>的业务往来费用、收支情况</w:t>
      </w:r>
      <w:r>
        <w:rPr>
          <w:rFonts w:hint="eastAsia" w:ascii="宋体" w:hAnsi="宋体"/>
          <w:szCs w:val="21"/>
          <w:lang w:val="en"/>
        </w:rPr>
        <w:t>在</w:t>
      </w:r>
      <w:r>
        <w:rPr>
          <w:rFonts w:ascii="宋体" w:hAnsi="宋体"/>
          <w:szCs w:val="21"/>
          <w:lang w:val="en"/>
        </w:rPr>
        <w:t>我方利益相关人财务账册中真实、准确</w:t>
      </w:r>
      <w:r>
        <w:rPr>
          <w:rFonts w:hint="eastAsia" w:ascii="宋体" w:hAnsi="宋体"/>
          <w:szCs w:val="21"/>
          <w:lang w:val="en"/>
        </w:rPr>
        <w:t>、</w:t>
      </w:r>
      <w:r>
        <w:rPr>
          <w:rFonts w:ascii="宋体" w:hAnsi="宋体"/>
          <w:szCs w:val="21"/>
          <w:lang w:val="en"/>
        </w:rPr>
        <w:t>完整的</w:t>
      </w:r>
      <w:r>
        <w:rPr>
          <w:rFonts w:hint="eastAsia" w:ascii="宋体" w:hAnsi="宋体"/>
          <w:szCs w:val="21"/>
          <w:lang w:val="en"/>
        </w:rPr>
        <w:t>记载</w:t>
      </w:r>
      <w:r>
        <w:rPr>
          <w:rFonts w:ascii="宋体" w:hAnsi="宋体"/>
          <w:szCs w:val="21"/>
          <w:lang w:val="en"/>
        </w:rPr>
        <w:t>和反映</w:t>
      </w:r>
      <w:r>
        <w:rPr>
          <w:rFonts w:hint="eastAsia" w:ascii="宋体" w:hAnsi="宋体"/>
          <w:szCs w:val="21"/>
          <w:lang w:val="en"/>
        </w:rPr>
        <w:t>。</w:t>
      </w:r>
    </w:p>
    <w:p w14:paraId="134659E6">
      <w:pPr>
        <w:tabs>
          <w:tab w:val="left" w:pos="851"/>
        </w:tabs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szCs w:val="21"/>
          <w:lang w:val="en"/>
        </w:rPr>
        <w:t>5.</w:t>
      </w:r>
      <w:r>
        <w:rPr>
          <w:rFonts w:hint="eastAsia" w:ascii="宋体" w:hAnsi="宋体"/>
          <w:szCs w:val="21"/>
          <w:lang w:val="en"/>
        </w:rPr>
        <w:t>我方进一步承诺，我方与</w:t>
      </w:r>
      <w:r>
        <w:rPr>
          <w:rFonts w:hint="eastAsia" w:ascii="宋体" w:hAnsi="宋体"/>
          <w:szCs w:val="21"/>
          <w:lang w:val="en-US" w:eastAsia="zh-CN"/>
        </w:rPr>
        <w:t>时光分期</w:t>
      </w:r>
      <w:r>
        <w:rPr>
          <w:rFonts w:hint="eastAsia" w:ascii="宋体" w:hAnsi="宋体"/>
          <w:szCs w:val="21"/>
          <w:lang w:val="en"/>
        </w:rPr>
        <w:t>（合称“双方”）</w:t>
      </w:r>
      <w:r>
        <w:rPr>
          <w:rFonts w:ascii="宋体" w:hAnsi="宋体"/>
          <w:szCs w:val="21"/>
          <w:lang w:val="en"/>
        </w:rPr>
        <w:t>合作</w:t>
      </w:r>
      <w:r>
        <w:rPr>
          <w:rFonts w:hint="eastAsia" w:ascii="宋体" w:hAnsi="宋体"/>
          <w:szCs w:val="21"/>
          <w:lang w:val="en"/>
        </w:rPr>
        <w:t>期间及</w:t>
      </w:r>
      <w:r>
        <w:rPr>
          <w:rFonts w:ascii="宋体" w:hAnsi="宋体"/>
          <w:szCs w:val="21"/>
          <w:lang w:val="en"/>
        </w:rPr>
        <w:t>合作终止后三年内，</w:t>
      </w:r>
      <w:r>
        <w:rPr>
          <w:rFonts w:hint="eastAsia" w:ascii="宋体" w:hAnsi="宋体"/>
          <w:szCs w:val="21"/>
          <w:lang w:val="en-US" w:eastAsia="zh-CN"/>
        </w:rPr>
        <w:t>时光分期</w:t>
      </w:r>
      <w:r>
        <w:rPr>
          <w:rFonts w:ascii="宋体" w:hAnsi="宋体"/>
          <w:szCs w:val="21"/>
          <w:lang w:val="en"/>
        </w:rPr>
        <w:t>有权随时</w:t>
      </w:r>
      <w:r>
        <w:rPr>
          <w:rFonts w:hint="eastAsia" w:ascii="宋体" w:hAnsi="宋体"/>
          <w:szCs w:val="21"/>
          <w:lang w:val="en"/>
        </w:rPr>
        <w:t>查阅我方及我方利益相关人所</w:t>
      </w:r>
      <w:r>
        <w:rPr>
          <w:rFonts w:ascii="宋体" w:hAnsi="宋体"/>
          <w:szCs w:val="21"/>
          <w:lang w:val="en"/>
        </w:rPr>
        <w:t>记录的与双方合作相关的财务</w:t>
      </w:r>
      <w:r>
        <w:rPr>
          <w:rFonts w:hint="eastAsia" w:ascii="宋体" w:hAnsi="宋体"/>
          <w:szCs w:val="21"/>
          <w:lang w:val="en"/>
        </w:rPr>
        <w:t>数据</w:t>
      </w:r>
      <w:r>
        <w:rPr>
          <w:rFonts w:ascii="宋体" w:hAnsi="宋体"/>
          <w:szCs w:val="21"/>
          <w:lang w:val="en"/>
        </w:rPr>
        <w:t>、</w:t>
      </w:r>
      <w:r>
        <w:rPr>
          <w:rFonts w:hint="eastAsia" w:ascii="宋体" w:hAnsi="宋体"/>
          <w:szCs w:val="21"/>
          <w:lang w:val="en"/>
        </w:rPr>
        <w:t>账册</w:t>
      </w:r>
      <w:r>
        <w:rPr>
          <w:rFonts w:ascii="宋体" w:hAnsi="宋体"/>
          <w:szCs w:val="21"/>
          <w:lang w:val="en"/>
        </w:rPr>
        <w:t>、报告，我方应在</w:t>
      </w:r>
      <w:r>
        <w:rPr>
          <w:rFonts w:hint="eastAsia" w:ascii="宋体" w:hAnsi="宋体"/>
          <w:szCs w:val="21"/>
          <w:lang w:val="en-US" w:eastAsia="zh-CN"/>
        </w:rPr>
        <w:t>时光分期</w:t>
      </w:r>
      <w:r>
        <w:rPr>
          <w:rFonts w:ascii="宋体" w:hAnsi="宋体"/>
          <w:szCs w:val="21"/>
          <w:lang w:val="en"/>
        </w:rPr>
        <w:t>要求的</w:t>
      </w:r>
      <w:r>
        <w:rPr>
          <w:rFonts w:hint="eastAsia" w:ascii="宋体" w:hAnsi="宋体"/>
          <w:szCs w:val="21"/>
          <w:lang w:val="en"/>
        </w:rPr>
        <w:t>时限</w:t>
      </w:r>
      <w:r>
        <w:rPr>
          <w:rFonts w:ascii="宋体" w:hAnsi="宋体"/>
          <w:szCs w:val="21"/>
          <w:lang w:val="en"/>
        </w:rPr>
        <w:t>内提供</w:t>
      </w:r>
      <w:r>
        <w:rPr>
          <w:rFonts w:hint="eastAsia" w:ascii="宋体" w:hAnsi="宋体"/>
          <w:szCs w:val="21"/>
          <w:lang w:val="en"/>
        </w:rPr>
        <w:t>。同时，</w:t>
      </w:r>
      <w:r>
        <w:rPr>
          <w:rFonts w:hint="eastAsia" w:ascii="宋体" w:hAnsi="宋体"/>
          <w:szCs w:val="21"/>
          <w:lang w:val="en-US" w:eastAsia="zh-CN"/>
        </w:rPr>
        <w:t>时光分期</w:t>
      </w:r>
      <w:r>
        <w:rPr>
          <w:rFonts w:ascii="宋体" w:hAnsi="宋体"/>
          <w:szCs w:val="21"/>
          <w:lang w:val="en"/>
        </w:rPr>
        <w:t>有权根据</w:t>
      </w:r>
      <w:r>
        <w:rPr>
          <w:rFonts w:hint="eastAsia" w:ascii="宋体" w:hAnsi="宋体"/>
          <w:szCs w:val="21"/>
          <w:lang w:val="en"/>
        </w:rPr>
        <w:t>自主</w:t>
      </w:r>
      <w:r>
        <w:rPr>
          <w:rFonts w:ascii="宋体" w:hAnsi="宋体"/>
          <w:szCs w:val="21"/>
          <w:lang w:val="en"/>
        </w:rPr>
        <w:t>判断，自行或委托第三方审计</w:t>
      </w:r>
      <w:r>
        <w:rPr>
          <w:rFonts w:hint="eastAsia" w:ascii="宋体" w:hAnsi="宋体"/>
          <w:szCs w:val="21"/>
          <w:lang w:val="en"/>
        </w:rPr>
        <w:t>机构</w:t>
      </w:r>
      <w:r>
        <w:rPr>
          <w:rFonts w:ascii="宋体" w:hAnsi="宋体"/>
          <w:szCs w:val="21"/>
          <w:lang w:val="en"/>
        </w:rPr>
        <w:t>对</w:t>
      </w:r>
      <w:r>
        <w:rPr>
          <w:rFonts w:hint="eastAsia" w:ascii="宋体" w:hAnsi="宋体"/>
          <w:szCs w:val="21"/>
          <w:lang w:val="en"/>
        </w:rPr>
        <w:t>我方</w:t>
      </w:r>
      <w:r>
        <w:rPr>
          <w:rFonts w:ascii="宋体" w:hAnsi="宋体"/>
          <w:szCs w:val="21"/>
          <w:lang w:val="en"/>
        </w:rPr>
        <w:t>所</w:t>
      </w:r>
      <w:r>
        <w:rPr>
          <w:rFonts w:hint="eastAsia" w:ascii="宋体" w:hAnsi="宋体"/>
          <w:szCs w:val="21"/>
          <w:lang w:val="en"/>
        </w:rPr>
        <w:t>涉的</w:t>
      </w:r>
      <w:r>
        <w:rPr>
          <w:rFonts w:ascii="宋体" w:hAnsi="宋体"/>
          <w:szCs w:val="21"/>
          <w:lang w:val="en"/>
        </w:rPr>
        <w:t>财务</w:t>
      </w:r>
      <w:r>
        <w:rPr>
          <w:rFonts w:hint="eastAsia" w:ascii="宋体" w:hAnsi="宋体"/>
          <w:szCs w:val="21"/>
          <w:lang w:val="en"/>
        </w:rPr>
        <w:t>记录</w:t>
      </w:r>
      <w:r>
        <w:rPr>
          <w:rFonts w:ascii="宋体" w:hAnsi="宋体"/>
          <w:szCs w:val="21"/>
          <w:lang w:val="en"/>
        </w:rPr>
        <w:t>进行</w:t>
      </w:r>
      <w:r>
        <w:rPr>
          <w:rFonts w:hint="eastAsia" w:ascii="宋体" w:hAnsi="宋体"/>
          <w:szCs w:val="21"/>
          <w:lang w:val="en"/>
        </w:rPr>
        <w:t>调查</w:t>
      </w:r>
      <w:r>
        <w:rPr>
          <w:rFonts w:ascii="宋体" w:hAnsi="宋体"/>
          <w:szCs w:val="21"/>
          <w:lang w:val="en"/>
        </w:rPr>
        <w:t>或审计，</w:t>
      </w:r>
      <w:r>
        <w:rPr>
          <w:rFonts w:hint="eastAsia" w:ascii="宋体" w:hAnsi="宋体"/>
          <w:szCs w:val="21"/>
          <w:lang w:val="en"/>
        </w:rPr>
        <w:t>调查</w:t>
      </w:r>
      <w:r>
        <w:rPr>
          <w:rFonts w:ascii="宋体" w:hAnsi="宋体"/>
          <w:szCs w:val="21"/>
          <w:lang w:val="en"/>
        </w:rPr>
        <w:t>或审计</w:t>
      </w:r>
      <w:r>
        <w:rPr>
          <w:rFonts w:hint="eastAsia" w:ascii="宋体" w:hAnsi="宋体"/>
          <w:szCs w:val="21"/>
          <w:lang w:val="en"/>
        </w:rPr>
        <w:t>的</w:t>
      </w:r>
      <w:r>
        <w:rPr>
          <w:rFonts w:ascii="宋体" w:hAnsi="宋体"/>
          <w:szCs w:val="21"/>
          <w:lang w:val="en"/>
        </w:rPr>
        <w:t>事项包括</w:t>
      </w:r>
      <w:r>
        <w:rPr>
          <w:rFonts w:hint="eastAsia" w:ascii="宋体" w:hAnsi="宋体"/>
          <w:szCs w:val="21"/>
          <w:lang w:val="en"/>
        </w:rPr>
        <w:t>查阅</w:t>
      </w:r>
      <w:r>
        <w:rPr>
          <w:rFonts w:ascii="宋体" w:hAnsi="宋体"/>
          <w:szCs w:val="21"/>
          <w:lang w:val="en"/>
        </w:rPr>
        <w:t>与</w:t>
      </w:r>
      <w:r>
        <w:rPr>
          <w:rFonts w:hint="eastAsia" w:ascii="宋体" w:hAnsi="宋体"/>
          <w:szCs w:val="21"/>
          <w:lang w:val="en"/>
        </w:rPr>
        <w:t>双方</w:t>
      </w:r>
      <w:r>
        <w:rPr>
          <w:rFonts w:ascii="宋体" w:hAnsi="宋体"/>
          <w:szCs w:val="21"/>
          <w:lang w:val="en"/>
        </w:rPr>
        <w:t>合作相关的</w:t>
      </w:r>
      <w:r>
        <w:rPr>
          <w:rFonts w:hint="eastAsia" w:ascii="宋体" w:hAnsi="宋体"/>
          <w:szCs w:val="21"/>
          <w:lang w:val="en"/>
        </w:rPr>
        <w:t>财务</w:t>
      </w:r>
      <w:r>
        <w:rPr>
          <w:rFonts w:ascii="宋体" w:hAnsi="宋体"/>
          <w:szCs w:val="21"/>
          <w:lang w:val="en"/>
        </w:rPr>
        <w:t>账册</w:t>
      </w:r>
      <w:r>
        <w:rPr>
          <w:rFonts w:hint="eastAsia" w:ascii="宋体" w:hAnsi="宋体"/>
          <w:szCs w:val="21"/>
          <w:lang w:val="en"/>
        </w:rPr>
        <w:t>和</w:t>
      </w:r>
      <w:r>
        <w:rPr>
          <w:rFonts w:ascii="宋体" w:hAnsi="宋体"/>
          <w:szCs w:val="21"/>
          <w:lang w:val="en"/>
        </w:rPr>
        <w:t>原始凭证</w:t>
      </w:r>
      <w:r>
        <w:rPr>
          <w:rFonts w:hint="eastAsia" w:ascii="宋体" w:hAnsi="宋体"/>
          <w:szCs w:val="21"/>
          <w:lang w:val="en"/>
        </w:rPr>
        <w:t>、和</w:t>
      </w:r>
      <w:r>
        <w:rPr>
          <w:rFonts w:ascii="宋体" w:hAnsi="宋体"/>
          <w:szCs w:val="21"/>
          <w:lang w:val="en"/>
        </w:rPr>
        <w:t>我方相关人员进行</w:t>
      </w:r>
      <w:r>
        <w:rPr>
          <w:rFonts w:hint="eastAsia" w:ascii="宋体" w:hAnsi="宋体"/>
          <w:szCs w:val="21"/>
          <w:lang w:val="en"/>
        </w:rPr>
        <w:t>访谈等</w:t>
      </w:r>
      <w:r>
        <w:rPr>
          <w:rFonts w:ascii="宋体" w:hAnsi="宋体"/>
          <w:szCs w:val="21"/>
          <w:lang w:val="en"/>
        </w:rPr>
        <w:t>。</w:t>
      </w:r>
      <w:r>
        <w:rPr>
          <w:rFonts w:hint="eastAsia" w:ascii="宋体" w:hAnsi="宋体"/>
          <w:szCs w:val="21"/>
          <w:lang w:val="en"/>
        </w:rPr>
        <w:t>我方将</w:t>
      </w:r>
      <w:r>
        <w:rPr>
          <w:rFonts w:ascii="宋体" w:hAnsi="宋体"/>
          <w:szCs w:val="21"/>
          <w:lang w:val="en"/>
        </w:rPr>
        <w:t>全力配合</w:t>
      </w:r>
      <w:r>
        <w:rPr>
          <w:rFonts w:hint="eastAsia" w:ascii="宋体" w:hAnsi="宋体"/>
          <w:szCs w:val="21"/>
          <w:lang w:val="en-US" w:eastAsia="zh-CN"/>
        </w:rPr>
        <w:t>时光分期</w:t>
      </w:r>
      <w:r>
        <w:rPr>
          <w:rFonts w:hint="eastAsia" w:ascii="宋体" w:hAnsi="宋体"/>
          <w:szCs w:val="21"/>
          <w:lang w:val="en"/>
        </w:rPr>
        <w:t>或</w:t>
      </w:r>
      <w:r>
        <w:rPr>
          <w:rFonts w:ascii="宋体" w:hAnsi="宋体"/>
          <w:szCs w:val="21"/>
          <w:lang w:val="en"/>
        </w:rPr>
        <w:t>第三方审计机构</w:t>
      </w:r>
      <w:r>
        <w:rPr>
          <w:rFonts w:hint="eastAsia" w:ascii="宋体" w:hAnsi="宋体"/>
          <w:szCs w:val="21"/>
          <w:lang w:val="en"/>
        </w:rPr>
        <w:t>的</w:t>
      </w:r>
      <w:r>
        <w:rPr>
          <w:rFonts w:ascii="宋体" w:hAnsi="宋体"/>
          <w:szCs w:val="21"/>
          <w:lang w:val="en"/>
        </w:rPr>
        <w:t>要求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不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任何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理由拒绝配合，亦不隐瞒、删改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财务数据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提供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虚假信息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如无明显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确凿证据证明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或其审计机构的意见是明显错误的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，则视为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我方认可并同意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及其审计机构的意见。</w:t>
      </w:r>
    </w:p>
    <w:p w14:paraId="49FCDA61">
      <w:pPr>
        <w:tabs>
          <w:tab w:val="left" w:pos="851"/>
        </w:tabs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我方承诺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向我方利益相关人员告知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本承诺函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所述内容，加强反腐败、反商业贿赂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反舞弊的培训教育，并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要求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我方利益相关人严格遵守本承诺函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的承诺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。如我方发现我方利益相关人存在本承诺函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所述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禁止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行为的，我方将立即通知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，并采取措施避免或补救对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的不利影响。相应的，我方承诺，一旦发现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任何利益相关人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以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任何明示、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暗示的方式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向我方利益相关人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索取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、要求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提供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或承诺任何不正当利益时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，将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立即书面告知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。我方同意并确认，除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另行通知外，我方</w:t>
      </w:r>
      <w:r>
        <w:rPr>
          <w:rFonts w:hint="eastAsia" w:ascii="宋体" w:hAnsi="宋体" w:cstheme="minorBidi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按马上要求的以下联系方式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告知相关情况：</w:t>
      </w:r>
    </w:p>
    <w:p w14:paraId="10ED81DC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b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theme="minorBidi"/>
          <w:b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举报联系部门：审计部，</w:t>
      </w:r>
      <w:r>
        <w:rPr>
          <w:rFonts w:hint="eastAsia" w:ascii="宋体" w:hAnsi="宋体"/>
          <w:b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举报</w:t>
      </w:r>
      <w:r>
        <w:rPr>
          <w:rFonts w:ascii="宋体" w:hAnsi="宋体"/>
          <w:b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宋体" w:hAnsi="宋体"/>
          <w:b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【</w:t>
      </w:r>
      <w:r>
        <w:rPr>
          <w:rFonts w:hint="eastAsia"/>
          <w:lang w:val="en-US" w:eastAsia="zh-CN"/>
        </w:rPr>
        <w:t>XXX</w:t>
      </w:r>
      <w:r>
        <w:rPr>
          <w:rFonts w:hint="eastAsia" w:ascii="宋体" w:hAnsi="宋体"/>
          <w:b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b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举报电话：</w:t>
      </w:r>
      <w:r>
        <w:rPr>
          <w:rFonts w:hint="eastAsia" w:ascii="宋体" w:hAnsi="宋体"/>
          <w:b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宋体" w:hAnsi="宋体"/>
          <w:b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】</w:t>
      </w:r>
    </w:p>
    <w:p w14:paraId="560DB019">
      <w:pPr>
        <w:tabs>
          <w:tab w:val="left" w:pos="851"/>
        </w:tabs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7.我方承诺并保证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如我方利益相关人违反本承诺函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项下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任意一项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承诺的，均视为我方的重大违约，每违反一次，我方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要求的时限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另行向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支付违约金。违约金标准为双方签订合同总价的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30%。此外，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有权采取以下任意一项或多项措施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而不需承担任何义务或责任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：</w:t>
      </w:r>
    </w:p>
    <w:p w14:paraId="45918C25">
      <w:pPr>
        <w:adjustRightInd w:val="0"/>
        <w:snapToGrid w:val="0"/>
        <w:spacing w:line="360" w:lineRule="auto"/>
        <w:ind w:firstLine="200"/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1）停止向我方支付任何款项或履行任何义务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，并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要求我方立即采取有效措施消除不利影响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补救或避免对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损失或可能产生的损失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；</w:t>
      </w:r>
    </w:p>
    <w:p w14:paraId="29AD286F">
      <w:pPr>
        <w:adjustRightInd w:val="0"/>
        <w:snapToGrid w:val="0"/>
        <w:spacing w:line="360" w:lineRule="auto"/>
        <w:ind w:firstLine="200"/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2）解除与我方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尚未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履行完毕的任何协议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并要求我方返还已收取的全部协议价款或对价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对我方已履行的义务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不承担任何成本、费用或返还义务；</w:t>
      </w:r>
    </w:p>
    <w:p w14:paraId="7916CCDF">
      <w:pPr>
        <w:adjustRightInd w:val="0"/>
        <w:snapToGrid w:val="0"/>
        <w:spacing w:line="360" w:lineRule="auto"/>
        <w:ind w:firstLine="200"/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3）要求我方赔偿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全部损失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（包括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但不限于直接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和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间接损失、律师费、审计费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公证费、鉴定费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诉讼费及相关调查费用和成本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）；</w:t>
      </w:r>
    </w:p>
    <w:p w14:paraId="214D1D60">
      <w:pPr>
        <w:adjustRightInd w:val="0"/>
        <w:snapToGrid w:val="0"/>
        <w:spacing w:line="360" w:lineRule="auto"/>
        <w:ind w:firstLine="200"/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4）要求我方对可能存在的商业贿赂行为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舞弊行为进行内部调查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或聘请第三方机构进行调查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并出具书面说明报告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并对相关人员进行追责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，所产生的相关费用由我司承担。</w:t>
      </w:r>
    </w:p>
    <w:p w14:paraId="55299656">
      <w:pPr>
        <w:tabs>
          <w:tab w:val="left" w:pos="851"/>
        </w:tabs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我方同意并确认，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根据本承诺函第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条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要求我方支付违约金或赔偿金的，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有权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直接从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应付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我方费用中扣除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，扣除后仍不足支付全部款项的，我方将在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要求的期限内向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时光分期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支付剩余违约金及赔偿金。</w:t>
      </w:r>
    </w:p>
    <w:p w14:paraId="52E3D153">
      <w:pPr>
        <w:tabs>
          <w:tab w:val="left" w:pos="851"/>
        </w:tabs>
        <w:adjustRightInd w:val="0"/>
        <w:snapToGrid w:val="0"/>
        <w:spacing w:line="360" w:lineRule="auto"/>
        <w:ind w:firstLine="200"/>
        <w:rPr>
          <w:rFonts w:ascii="宋体" w:hAnsi="宋体" w:cstheme="minorBidi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本承诺函自作出之日</w:t>
      </w:r>
      <w:r>
        <w:rPr>
          <w:rFonts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起</w:t>
      </w:r>
      <w:r>
        <w:rPr>
          <w:rFonts w:hint="eastAsia" w:ascii="宋体" w:hAnsi="宋体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生效且不可撤销。</w:t>
      </w:r>
    </w:p>
    <w:p w14:paraId="71E259A8">
      <w:pPr>
        <w:tabs>
          <w:tab w:val="left" w:pos="851"/>
        </w:tabs>
        <w:adjustRightInd w:val="0"/>
        <w:snapToGrid w:val="0"/>
        <w:spacing w:line="360" w:lineRule="auto"/>
        <w:ind w:firstLine="420" w:firstLineChars="200"/>
        <w:rPr>
          <w:rFonts w:ascii="宋体" w:hAnsi="宋体" w:cstheme="minorBidi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theme="minorBidi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>（以下无正文）</w:t>
      </w:r>
    </w:p>
    <w:p w14:paraId="6B5E1F3A">
      <w:pPr>
        <w:adjustRightInd w:val="0"/>
        <w:snapToGrid w:val="0"/>
        <w:spacing w:line="360" w:lineRule="auto"/>
        <w:rPr>
          <w:rFonts w:ascii="宋体" w:hAnsi="宋体" w:cstheme="minorBidi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</w:p>
    <w:p w14:paraId="5A012A28">
      <w:pPr>
        <w:adjustRightInd w:val="0"/>
        <w:snapToGrid w:val="0"/>
        <w:spacing w:line="360" w:lineRule="auto"/>
        <w:rPr>
          <w:rFonts w:ascii="宋体" w:hAnsi="宋体" w:cstheme="minorBidi"/>
          <w:b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theme="minorBidi"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ascii="宋体" w:hAnsi="宋体" w:cstheme="minorBidi"/>
          <w:b/>
          <w:color w:val="000000" w:themeColor="text1"/>
          <w:szCs w:val="21"/>
          <w:lang w:val="en"/>
          <w14:textFill>
            <w14:solidFill>
              <w14:schemeClr w14:val="tx1"/>
            </w14:solidFill>
          </w14:textFill>
        </w:rPr>
        <w:t xml:space="preserve">                  </w:t>
      </w:r>
    </w:p>
    <w:p w14:paraId="62E346D4">
      <w:pPr>
        <w:snapToGrid w:val="0"/>
        <w:spacing w:before="240" w:line="360" w:lineRule="auto"/>
        <w:ind w:right="964" w:firstLine="422" w:firstLineChars="201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                                    </w:t>
      </w:r>
      <w:r>
        <w:rPr>
          <w:rFonts w:hint="eastAsia" w:ascii="宋体" w:hAnsi="宋体"/>
          <w:szCs w:val="21"/>
        </w:rPr>
        <w:t>承诺方（盖章）：</w:t>
      </w:r>
    </w:p>
    <w:p w14:paraId="63EF2874">
      <w:pPr>
        <w:snapToGrid w:val="0"/>
        <w:spacing w:before="240" w:line="360" w:lineRule="auto"/>
        <w:ind w:firstLine="6092" w:firstLineChars="29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法人代表签字或委托代理人签字：</w:t>
      </w:r>
    </w:p>
    <w:p w14:paraId="55FBDCE4">
      <w:pPr>
        <w:snapToGrid w:val="0"/>
        <w:spacing w:before="240" w:line="360" w:lineRule="auto"/>
        <w:ind w:firstLine="6092" w:firstLineChars="29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日期：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年 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月   日</w:t>
      </w:r>
    </w:p>
    <w:p w14:paraId="54178AB1">
      <w:pPr>
        <w:adjustRightInd w:val="0"/>
        <w:snapToGrid w:val="0"/>
        <w:spacing w:line="360" w:lineRule="auto"/>
        <w:ind w:firstLine="3570" w:firstLineChars="1700"/>
        <w:rPr>
          <w:rFonts w:ascii="宋体" w:hAnsi="宋体"/>
          <w:szCs w:val="21"/>
        </w:rPr>
      </w:pPr>
    </w:p>
    <w:p w14:paraId="775A48B8">
      <w:pPr>
        <w:widowControl/>
        <w:jc w:val="left"/>
        <w:rPr>
          <w:rFonts w:ascii="宋体" w:hAnsi="宋体"/>
          <w:b/>
          <w:sz w:val="28"/>
        </w:rPr>
      </w:pPr>
      <w:bookmarkStart w:id="0" w:name="No36_T9K1X4"/>
      <w:bookmarkEnd w:id="0"/>
      <w:bookmarkStart w:id="1" w:name="No34_T9K1X2"/>
      <w:bookmarkEnd w:id="1"/>
      <w:bookmarkStart w:id="2" w:name="No38_T9K1X6"/>
      <w:bookmarkEnd w:id="2"/>
      <w:bookmarkStart w:id="3" w:name="No28_T8K1X5"/>
      <w:bookmarkEnd w:id="3"/>
      <w:bookmarkStart w:id="4" w:name="No39_T9K1X7"/>
      <w:bookmarkEnd w:id="4"/>
      <w:bookmarkStart w:id="5" w:name="No29_T8K1X6"/>
      <w:bookmarkEnd w:id="5"/>
      <w:bookmarkStart w:id="6" w:name="No35_T9K1X3"/>
      <w:bookmarkEnd w:id="6"/>
      <w:bookmarkStart w:id="7" w:name="No23_Z2T8K1"/>
      <w:bookmarkEnd w:id="7"/>
      <w:bookmarkStart w:id="8" w:name="No37_T9K1X5"/>
      <w:bookmarkEnd w:id="8"/>
      <w:bookmarkStart w:id="9" w:name="No26_T8K1X3"/>
      <w:bookmarkEnd w:id="9"/>
      <w:bookmarkStart w:id="10" w:name="No27_T8K1X4"/>
      <w:bookmarkEnd w:id="10"/>
      <w:bookmarkStart w:id="11" w:name="No33_T9K1X1"/>
      <w:bookmarkEnd w:id="11"/>
      <w:bookmarkStart w:id="12" w:name="No30_T8K1X7"/>
      <w:bookmarkEnd w:id="12"/>
      <w:bookmarkStart w:id="13" w:name="No32_Z2T9K1"/>
      <w:bookmarkEnd w:id="13"/>
      <w:bookmarkStart w:id="14" w:name="No24_T8K1X1"/>
      <w:bookmarkEnd w:id="14"/>
      <w:bookmarkStart w:id="15" w:name="No6_Z1T2K1"/>
      <w:bookmarkEnd w:id="15"/>
      <w:bookmarkStart w:id="16" w:name="No25_T8K1X2"/>
      <w:bookmarkEnd w:id="16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CCAD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AA124"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4C3"/>
    <w:rsid w:val="0002287F"/>
    <w:rsid w:val="00075125"/>
    <w:rsid w:val="002654C3"/>
    <w:rsid w:val="003E6D46"/>
    <w:rsid w:val="00471A94"/>
    <w:rsid w:val="005B48AD"/>
    <w:rsid w:val="005C4ED8"/>
    <w:rsid w:val="006B658F"/>
    <w:rsid w:val="00A2273D"/>
    <w:rsid w:val="00A228F3"/>
    <w:rsid w:val="00C668DD"/>
    <w:rsid w:val="00D349BE"/>
    <w:rsid w:val="00EE1718"/>
    <w:rsid w:val="00F40F66"/>
    <w:rsid w:val="00FE5594"/>
    <w:rsid w:val="121A62E0"/>
    <w:rsid w:val="389F022F"/>
    <w:rsid w:val="F7F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03BD312E-11B4-4D89-B272-7F31FF2CBA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2603</Words>
  <Characters>2639</Characters>
  <Lines>20</Lines>
  <Paragraphs>5</Paragraphs>
  <TotalTime>7</TotalTime>
  <ScaleCrop>false</ScaleCrop>
  <LinksUpToDate>false</LinksUpToDate>
  <CharactersWithSpaces>2751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2025-08-19T13:56:00Z</dcterms:created>
  <dc:creator>Yulin Kuang(旷玉林)</dc:creator>
  <cp:lastModifiedBy>不会飞的超人</cp:lastModifiedBy>
  <dcterms:modified xsi:type="dcterms:W3CDTF">2026-05-12T15:51:41Z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eyJoZGlkIjoiZDFlOGIzNDI5NmUxMTdiOTFiYmI2NjQxMThlZDNiOTMiLCJ1c2VySWQiOiI0MzMwNjc0NjcifQ==</vt:lpwstr>
  </property>
  <property fmtid="{D5CDD505-2E9C-101B-9397-08002B2CF9AE}" pid="3" name="KSOProductBuildVer">
    <vt:lpwstr>2052-12.1.25869.25869</vt:lpwstr>
  </property>
  <property fmtid="{D5CDD505-2E9C-101B-9397-08002B2CF9AE}" pid="4" name="ICV">
    <vt:lpwstr>38B0A84126F0E8A70DDC026ABBFC5A8B_43</vt:lpwstr>
  </property>
</Properties>
</file>